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1"/>
        <w:gridCol w:w="1084"/>
        <w:gridCol w:w="1156"/>
        <w:gridCol w:w="1123"/>
        <w:gridCol w:w="1500"/>
        <w:gridCol w:w="1231"/>
        <w:gridCol w:w="1239"/>
        <w:gridCol w:w="846"/>
      </w:tblGrid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4F1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Crop</w:t>
            </w:r>
          </w:p>
        </w:tc>
        <w:tc>
          <w:tcPr>
            <w:tcW w:w="0" w:type="auto"/>
            <w:shd w:val="clear" w:color="auto" w:fill="F4F1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Days to Maturity</w:t>
            </w:r>
          </w:p>
        </w:tc>
        <w:tc>
          <w:tcPr>
            <w:tcW w:w="0" w:type="auto"/>
            <w:shd w:val="clear" w:color="auto" w:fill="F4F1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Spring Planting Dates</w:t>
            </w:r>
          </w:p>
        </w:tc>
        <w:tc>
          <w:tcPr>
            <w:tcW w:w="0" w:type="auto"/>
            <w:shd w:val="clear" w:color="auto" w:fill="F4F1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Fall Planting Dates</w:t>
            </w:r>
          </w:p>
        </w:tc>
        <w:tc>
          <w:tcPr>
            <w:tcW w:w="0" w:type="auto"/>
            <w:shd w:val="clear" w:color="auto" w:fill="F4F1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Seed/Plants</w:t>
            </w:r>
            <w:r w:rsidRPr="005D569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100 ft.</w:t>
            </w:r>
          </w:p>
        </w:tc>
        <w:tc>
          <w:tcPr>
            <w:tcW w:w="0" w:type="auto"/>
            <w:shd w:val="clear" w:color="auto" w:fill="F4F1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Distance Between Rows</w:t>
            </w:r>
          </w:p>
        </w:tc>
        <w:tc>
          <w:tcPr>
            <w:tcW w:w="0" w:type="auto"/>
            <w:shd w:val="clear" w:color="auto" w:fill="F4F1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Distance Between Plants</w:t>
            </w:r>
          </w:p>
        </w:tc>
        <w:tc>
          <w:tcPr>
            <w:tcW w:w="0" w:type="auto"/>
            <w:shd w:val="clear" w:color="auto" w:fill="F4F1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Depth to Plant</w:t>
            </w:r>
          </w:p>
        </w:tc>
        <w:bookmarkStart w:id="0" w:name="_GoBack"/>
        <w:bookmarkEnd w:id="0"/>
      </w:tr>
      <w:tr w:rsidR="00076D9B" w:rsidRPr="005D5692" w:rsidTr="00D25CD7">
        <w:trPr>
          <w:tblCellSpacing w:w="15" w:type="dxa"/>
        </w:trPr>
        <w:tc>
          <w:tcPr>
            <w:tcW w:w="0" w:type="auto"/>
            <w:gridSpan w:val="8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Potato, Irish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70-90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 1 - 15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peck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2½ to 3 ft.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to 14 in.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Beet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55-65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 1 - 15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Aug 1 - Sept 25 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oz.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to 2½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in.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Kohlrabi 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50-70 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 1 - 15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 20 - 25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oz.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ft.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in.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Spinach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40-45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 1 - 20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Aug 10 - Sept 20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oz.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 to 2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to 2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¾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Cauliflower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55-60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 1 - 20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 20 - 30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 plants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 to 18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EBF3F1"/>
                <w:sz w:val="20"/>
                <w:szCs w:val="20"/>
              </w:rPr>
              <w:t>-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Cabbage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65-80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 1 - 20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 20 -30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 plants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2½ ft.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 in.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FDF4DB"/>
                <w:sz w:val="20"/>
                <w:szCs w:val="20"/>
              </w:rPr>
              <w:t>-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Lettuce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60-85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 1 - May 15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 1 - 15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oz.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to 2½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to 12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Bean, bush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50-60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 25 - May 30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July 25-Aug 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lb.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to 4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1-1½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Asparagus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nd</w:t>
            </w: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season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 5 - 25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 roots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to 5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 to 2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Collard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55-70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 20 - Apr 10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oz.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2½ ft.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to 16 in.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Peas, garden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60-80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 25 - Apr 10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lb.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2½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1½-2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Carrot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70-80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 25 - Apr 10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 20 -30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oz.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to 3 in.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Onion (mature)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100-120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 25 - Apr 15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Sept. 1-Dec. 31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 plants or ½ gal. sets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to 2 ft.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to 4 in.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¾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Kale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50-70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 25 - Apr 5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oz.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ft.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in.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Broccoli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60-80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 25 - Apr 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Sept. 25 - 30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 plants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2½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 to 18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EBF3F1"/>
                <w:sz w:val="20"/>
                <w:szCs w:val="20"/>
              </w:rPr>
              <w:t>-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Mustard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40-50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 25 - May 1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Aug 1 - 30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oz.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in.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Radish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25-30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 25 - May 1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Aug 1- 20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oz.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in.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Turnip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45-65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 25 - May 1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Aug 5 - Sept 20  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oz.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to 2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to 2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Peas, southern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60-70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1 - 15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FDFFEA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lb.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to 6 in.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1½-2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Corn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80-100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1 - July 20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¼ lb.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to 3½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 to 18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Bean, pole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65-75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10 - 20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lb.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ft.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to 12 in.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1-1½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Cantaloupe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80-90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10 - 20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oz.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to 6 ft.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3½ to 4 ft.</w:t>
            </w:r>
          </w:p>
        </w:tc>
        <w:tc>
          <w:tcPr>
            <w:tcW w:w="0" w:type="auto"/>
            <w:vAlign w:val="center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 in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Watermelon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80-90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10 - 20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oz.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ft.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to 10 ft.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Okra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55-60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10 - 25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oz.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to 3½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Cucumber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60-65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10 - 30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oz.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3½ to 5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to 4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Bean, lima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65-75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10 -25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lb.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to 2½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to 4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1-1½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Eggplant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75-90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15 - 25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 plants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2½ to 3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EBF3F1"/>
                <w:sz w:val="20"/>
                <w:szCs w:val="20"/>
              </w:rPr>
              <w:t>-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Squash, bush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50-55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15 - 30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oz.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to 4 ft.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ft.</w:t>
            </w:r>
          </w:p>
        </w:tc>
        <w:tc>
          <w:tcPr>
            <w:tcW w:w="0" w:type="auto"/>
            <w:shd w:val="clear" w:color="auto" w:fill="FDF4DB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1½-2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Tomato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70-85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15 - 30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 plants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to 4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2½ to 3 ft.</w:t>
            </w:r>
          </w:p>
        </w:tc>
        <w:tc>
          <w:tcPr>
            <w:tcW w:w="0" w:type="auto"/>
            <w:shd w:val="clear" w:color="auto" w:fill="FDFFEA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FDFFEA"/>
                <w:sz w:val="20"/>
                <w:szCs w:val="20"/>
              </w:rPr>
              <w:t>-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Pepper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65-80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15 - 30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EBF3F1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 plants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2½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 to 2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EBF3F1"/>
                <w:sz w:val="20"/>
                <w:szCs w:val="20"/>
              </w:rPr>
              <w:t>-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squash, winter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85-90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15 - 30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EBF3F1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½ oz.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1½-2 in.</w:t>
            </w:r>
          </w:p>
        </w:tc>
      </w:tr>
      <w:tr w:rsidR="00076D9B" w:rsidRPr="005D5692" w:rsidTr="00D25CD7">
        <w:trPr>
          <w:tblCellSpacing w:w="15" w:type="dxa"/>
        </w:trPr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Potato, sweet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90-150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May 15-June 5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EBF3F1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 plants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3½ ft.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 in.</w:t>
            </w:r>
          </w:p>
        </w:tc>
        <w:tc>
          <w:tcPr>
            <w:tcW w:w="0" w:type="auto"/>
            <w:shd w:val="clear" w:color="auto" w:fill="EBF3F1"/>
            <w:hideMark/>
          </w:tcPr>
          <w:p w:rsidR="00076D9B" w:rsidRPr="005D5692" w:rsidRDefault="00076D9B" w:rsidP="00D25CD7">
            <w:pPr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D56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</w:tr>
    </w:tbl>
    <w:p w:rsidR="00410E2E" w:rsidRDefault="00410E2E"/>
    <w:sectPr w:rsidR="00410E2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1C6C" w:rsidRDefault="00AD1C6C" w:rsidP="00076D9B">
      <w:pPr>
        <w:spacing w:after="0" w:line="240" w:lineRule="auto"/>
      </w:pPr>
      <w:r>
        <w:separator/>
      </w:r>
    </w:p>
  </w:endnote>
  <w:endnote w:type="continuationSeparator" w:id="0">
    <w:p w:rsidR="00AD1C6C" w:rsidRDefault="00AD1C6C" w:rsidP="00076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Jenna Sue">
    <w:panose1 w:val="00000000000000000000"/>
    <w:charset w:val="00"/>
    <w:family w:val="auto"/>
    <w:pitch w:val="variable"/>
    <w:sig w:usb0="80000023" w:usb1="00000048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1C6C" w:rsidRDefault="00AD1C6C" w:rsidP="00076D9B">
      <w:pPr>
        <w:spacing w:after="0" w:line="240" w:lineRule="auto"/>
      </w:pPr>
      <w:r>
        <w:separator/>
      </w:r>
    </w:p>
  </w:footnote>
  <w:footnote w:type="continuationSeparator" w:id="0">
    <w:p w:rsidR="00AD1C6C" w:rsidRDefault="00AD1C6C" w:rsidP="00076D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D9B" w:rsidRPr="00076D9B" w:rsidRDefault="00076D9B" w:rsidP="00076D9B">
    <w:pPr>
      <w:pStyle w:val="Header"/>
      <w:jc w:val="center"/>
      <w:rPr>
        <w:rFonts w:ascii="Jenna Sue" w:hAnsi="Jenna Sue"/>
        <w:sz w:val="56"/>
        <w:szCs w:val="40"/>
      </w:rPr>
    </w:pPr>
    <w:r w:rsidRPr="00076D9B">
      <w:rPr>
        <w:rFonts w:ascii="Jenna Sue" w:hAnsi="Jenna Sue"/>
        <w:sz w:val="56"/>
        <w:szCs w:val="40"/>
      </w:rPr>
      <w:t>Cherished Cottage’s Spring Planting Guide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D9B"/>
    <w:rsid w:val="00076D9B"/>
    <w:rsid w:val="00410E2E"/>
    <w:rsid w:val="00AD1C6C"/>
    <w:rsid w:val="00C502F8"/>
    <w:rsid w:val="00CF0499"/>
    <w:rsid w:val="00F72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8550D6-2BD6-4141-BC02-F43628D0B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6D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6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D9B"/>
  </w:style>
  <w:style w:type="paragraph" w:styleId="Footer">
    <w:name w:val="footer"/>
    <w:basedOn w:val="Normal"/>
    <w:link w:val="FooterChar"/>
    <w:uiPriority w:val="99"/>
    <w:unhideWhenUsed/>
    <w:rsid w:val="00076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6D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Alissa Welgo</dc:creator>
  <cp:keywords/>
  <dc:description/>
  <cp:lastModifiedBy>Alissa Welgo</cp:lastModifiedBy>
  <cp:revision>2</cp:revision>
  <dcterms:created xsi:type="dcterms:W3CDTF">2016-04-03T12:21:00Z</dcterms:created>
  <dcterms:modified xsi:type="dcterms:W3CDTF">2016-04-03T12:21:00Z</dcterms:modified>
</cp:coreProperties>
</file>